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AD" w:rsidRDefault="00813312" w:rsidP="00D575AD">
      <w:pPr>
        <w:rPr>
          <w:rFonts w:ascii="Arial" w:hAnsi="Arial" w:cs="Arial"/>
          <w:b/>
          <w:sz w:val="28"/>
        </w:rPr>
      </w:pPr>
      <w:r>
        <w:rPr>
          <w:noProof/>
        </w:rPr>
        <w:drawing>
          <wp:anchor distT="0" distB="0" distL="114300" distR="114300" simplePos="0" relativeHeight="251659776" behindDoc="1" locked="0" layoutInCell="1" allowOverlap="1" wp14:anchorId="5263BA72" wp14:editId="56F489DE">
            <wp:simplePos x="0" y="0"/>
            <wp:positionH relativeFrom="column">
              <wp:posOffset>4705350</wp:posOffset>
            </wp:positionH>
            <wp:positionV relativeFrom="paragraph">
              <wp:posOffset>-111125</wp:posOffset>
            </wp:positionV>
            <wp:extent cx="1282065" cy="1266825"/>
            <wp:effectExtent l="0" t="0" r="0" b="9525"/>
            <wp:wrapTight wrapText="bothSides">
              <wp:wrapPolygon edited="0">
                <wp:start x="0" y="0"/>
                <wp:lineTo x="0" y="21438"/>
                <wp:lineTo x="21183" y="21438"/>
                <wp:lineTo x="21183" y="0"/>
                <wp:lineTo x="0" y="0"/>
              </wp:wrapPolygon>
            </wp:wrapTight>
            <wp:docPr id="12" name="Picture 12" descr="S:\All Roundhouse\Brand\Logos\Red Roundhouse Logos\RH_logo_CMYK_Red.png"/>
            <wp:cNvGraphicFramePr/>
            <a:graphic xmlns:a="http://schemas.openxmlformats.org/drawingml/2006/main">
              <a:graphicData uri="http://schemas.openxmlformats.org/drawingml/2006/picture">
                <pic:pic xmlns:pic="http://schemas.openxmlformats.org/drawingml/2006/picture">
                  <pic:nvPicPr>
                    <pic:cNvPr id="12" name="Picture 12" descr="S:\All Roundhouse\Brand\Logos\Red Roundhouse Logos\RH_logo_CMYK_Re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06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T Pressura Bold" w:hAnsi="GT Pressura Bold"/>
          <w:b/>
          <w:bCs/>
          <w:color w:val="ED192D"/>
          <w:sz w:val="46"/>
          <w:szCs w:val="46"/>
        </w:rPr>
        <w:t>FAQ</w:t>
      </w:r>
      <w:r w:rsidRPr="00813312">
        <w:rPr>
          <w:noProof/>
        </w:rPr>
        <w:t xml:space="preserve"> </w:t>
      </w:r>
      <w:r w:rsidR="005912C2">
        <w:rPr>
          <w:rFonts w:ascii="GT Pressura Bold" w:hAnsi="GT Pressura Bold"/>
          <w:b/>
          <w:bCs/>
          <w:color w:val="ED192D"/>
          <w:sz w:val="46"/>
          <w:szCs w:val="46"/>
        </w:rPr>
        <w:br/>
      </w: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 xml:space="preserve">When does </w:t>
      </w:r>
      <w:r w:rsidRPr="00813312">
        <w:rPr>
          <w:rFonts w:ascii="GT Pressura Regular" w:hAnsi="GT Pressura Regular"/>
          <w:color w:val="350457"/>
          <w:sz w:val="24"/>
          <w:szCs w:val="24"/>
        </w:rPr>
        <w:t>the event take place this year?</w:t>
      </w:r>
    </w:p>
    <w:p w:rsidR="00813312" w:rsidRPr="00813312" w:rsidRDefault="00813312" w:rsidP="00813312">
      <w:pPr>
        <w:rPr>
          <w:rFonts w:ascii="Graphik Regular" w:hAnsi="Graphik Regular"/>
        </w:rPr>
      </w:pPr>
      <w:r w:rsidRPr="00813312">
        <w:rPr>
          <w:rFonts w:ascii="Graphik Regular" w:hAnsi="Graphik Regular"/>
        </w:rPr>
        <w:t>Sunday 13 October</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W</w:t>
      </w:r>
      <w:r w:rsidRPr="00813312">
        <w:rPr>
          <w:rFonts w:ascii="GT Pressura Regular" w:hAnsi="GT Pressura Regular"/>
          <w:color w:val="350457"/>
          <w:sz w:val="24"/>
          <w:szCs w:val="24"/>
        </w:rPr>
        <w:t>here is the event taking place?</w:t>
      </w:r>
    </w:p>
    <w:p w:rsidR="00813312" w:rsidRPr="00813312" w:rsidRDefault="00813312" w:rsidP="00813312">
      <w:pPr>
        <w:rPr>
          <w:rFonts w:ascii="Arial" w:hAnsi="Arial" w:cs="Arial"/>
          <w:b/>
        </w:rPr>
      </w:pPr>
      <w:r w:rsidRPr="00813312">
        <w:rPr>
          <w:rFonts w:ascii="Graphik Regular" w:hAnsi="Graphik Regular"/>
        </w:rPr>
        <w:t>In the iconic main space at the Roundhouse in Camden</w:t>
      </w:r>
      <w:r w:rsidRPr="00813312">
        <w:rPr>
          <w:rFonts w:ascii="Graphik Regular" w:hAnsi="Graphik Regular"/>
        </w:rPr>
        <w:t>.</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How do I sign up for the ev</w:t>
      </w:r>
      <w:r w:rsidRPr="00813312">
        <w:rPr>
          <w:rFonts w:ascii="GT Pressura Regular" w:hAnsi="GT Pressura Regular"/>
          <w:color w:val="350457"/>
          <w:sz w:val="24"/>
          <w:szCs w:val="24"/>
        </w:rPr>
        <w:t>ent?</w:t>
      </w:r>
    </w:p>
    <w:p w:rsidR="00813312" w:rsidRPr="00813312" w:rsidRDefault="00813312" w:rsidP="00813312">
      <w:pPr>
        <w:rPr>
          <w:rFonts w:ascii="Graphik Regular" w:hAnsi="Graphik Regular"/>
        </w:rPr>
      </w:pPr>
      <w:r w:rsidRPr="00813312">
        <w:rPr>
          <w:rFonts w:ascii="Graphik Regular" w:hAnsi="Graphik Regular"/>
        </w:rPr>
        <w:t>You can sign up by clicking the ‘Book a bike’ link or give us a call on 0300 6789 222</w:t>
      </w:r>
      <w:r w:rsidRPr="00813312">
        <w:rPr>
          <w:rFonts w:ascii="Graphik Regular" w:hAnsi="Graphik Regular"/>
        </w:rPr>
        <w:t>.</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Do I have to</w:t>
      </w:r>
      <w:r w:rsidRPr="00813312">
        <w:rPr>
          <w:rFonts w:ascii="GT Pressura Regular" w:hAnsi="GT Pressura Regular"/>
          <w:color w:val="350457"/>
          <w:sz w:val="24"/>
          <w:szCs w:val="24"/>
        </w:rPr>
        <w:t xml:space="preserve"> cycle the 100 miles by myself?</w:t>
      </w:r>
    </w:p>
    <w:p w:rsidR="00813312" w:rsidRPr="00813312" w:rsidRDefault="00813312" w:rsidP="00813312">
      <w:pPr>
        <w:rPr>
          <w:rFonts w:ascii="Graphik Regular" w:hAnsi="Graphik Regular"/>
        </w:rPr>
      </w:pPr>
      <w:r w:rsidRPr="00813312">
        <w:rPr>
          <w:rFonts w:ascii="Graphik Regular" w:hAnsi="Graphik Regular"/>
        </w:rPr>
        <w:t>Yes, the 100 mile distance is required per bike. If you have a team of four, the 100 miles can be completed between the team members. If you are riding solo you will be required to complete the distance by yourself</w:t>
      </w:r>
      <w:r w:rsidRPr="00813312">
        <w:rPr>
          <w:rFonts w:ascii="Graphik Regular" w:hAnsi="Graphik Regular"/>
        </w:rPr>
        <w:t>.</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Is there a maximum team size?</w:t>
      </w:r>
    </w:p>
    <w:p w:rsidR="00813312" w:rsidRPr="00813312" w:rsidRDefault="00813312" w:rsidP="00813312">
      <w:pPr>
        <w:rPr>
          <w:rFonts w:ascii="Graphik Regular" w:hAnsi="Graphik Regular"/>
        </w:rPr>
      </w:pPr>
      <w:r w:rsidRPr="00813312">
        <w:rPr>
          <w:rFonts w:ascii="Graphik Regular" w:hAnsi="Graphik Regular"/>
        </w:rPr>
        <w:t>Yes, the maximum team size is four riders</w:t>
      </w:r>
      <w:r w:rsidRPr="00813312">
        <w:rPr>
          <w:rFonts w:ascii="Graphik Regular" w:hAnsi="Graphik Regular"/>
        </w:rPr>
        <w:t>.</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What time does it start?</w:t>
      </w:r>
    </w:p>
    <w:p w:rsidR="00813312" w:rsidRPr="00813312" w:rsidRDefault="00813312" w:rsidP="00813312">
      <w:pPr>
        <w:rPr>
          <w:rFonts w:ascii="Graphik Regular" w:hAnsi="Graphik Regular"/>
        </w:rPr>
      </w:pPr>
      <w:r w:rsidRPr="00813312">
        <w:rPr>
          <w:rFonts w:ascii="Graphik Regular" w:hAnsi="Graphik Regular"/>
        </w:rPr>
        <w:t>The registration desk opens at 11am, where you will check in. The challenge starts at 1pm. We recommend you arrive with ample ti</w:t>
      </w:r>
      <w:r>
        <w:rPr>
          <w:rFonts w:ascii="Graphik Regular" w:hAnsi="Graphik Regular"/>
        </w:rPr>
        <w:t>me beforehand to collect your t-</w:t>
      </w:r>
      <w:bookmarkStart w:id="0" w:name="_GoBack"/>
      <w:bookmarkEnd w:id="0"/>
      <w:r w:rsidRPr="00813312">
        <w:rPr>
          <w:rFonts w:ascii="Graphik Regular" w:hAnsi="Graphik Regular"/>
        </w:rPr>
        <w:t>shirt, warm up and get ready to ride.</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H</w:t>
      </w:r>
      <w:r w:rsidRPr="00813312">
        <w:rPr>
          <w:rFonts w:ascii="GT Pressura Regular" w:hAnsi="GT Pressura Regular"/>
          <w:color w:val="350457"/>
          <w:sz w:val="24"/>
          <w:szCs w:val="24"/>
        </w:rPr>
        <w:t>ow much do I need to fundraise?</w:t>
      </w:r>
    </w:p>
    <w:p w:rsidR="00813312" w:rsidRPr="00813312" w:rsidRDefault="00813312" w:rsidP="00813312">
      <w:pPr>
        <w:rPr>
          <w:rFonts w:ascii="Graphik Regular" w:hAnsi="Graphik Regular"/>
        </w:rPr>
      </w:pPr>
      <w:r w:rsidRPr="00813312">
        <w:rPr>
          <w:rFonts w:ascii="Graphik Regular" w:hAnsi="Graphik Regular"/>
        </w:rPr>
        <w:t xml:space="preserve">The aim is that each bike raises £1,000. This target is the same for both individual riders and teams. Each year, we give thousands of 11–25 year-olds the chance to develop their skills and confidence through creativity – in music, media or the performing arts. We help them find new perspectives and new directions. Whether it’s helping someone get into education, or out of a rut. Or supporting their early career in the arts. Whatever the spark, we nurture it into a flame that can change everything. </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Does the entry fee count to</w:t>
      </w:r>
      <w:r w:rsidRPr="00813312">
        <w:rPr>
          <w:rFonts w:ascii="GT Pressura Regular" w:hAnsi="GT Pressura Regular"/>
          <w:color w:val="350457"/>
          <w:sz w:val="24"/>
          <w:szCs w:val="24"/>
        </w:rPr>
        <w:t>wards my fundraising?</w:t>
      </w:r>
    </w:p>
    <w:p w:rsidR="00813312" w:rsidRPr="00813312" w:rsidRDefault="00813312" w:rsidP="00813312">
      <w:pPr>
        <w:rPr>
          <w:rFonts w:ascii="Graphik Regular" w:hAnsi="Graphik Regular"/>
        </w:rPr>
      </w:pPr>
      <w:r w:rsidRPr="00813312">
        <w:rPr>
          <w:rFonts w:ascii="Graphik Regular" w:hAnsi="Graphik Regular"/>
        </w:rPr>
        <w:t>Unfortunately not, the entry fee covers the event costs.</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How fit do I need to be?</w:t>
      </w:r>
    </w:p>
    <w:p w:rsidR="00813312" w:rsidRPr="00813312" w:rsidRDefault="00813312" w:rsidP="00813312">
      <w:pPr>
        <w:rPr>
          <w:rFonts w:ascii="Graphik Regular" w:hAnsi="Graphik Regular"/>
        </w:rPr>
      </w:pPr>
      <w:r w:rsidRPr="00813312">
        <w:rPr>
          <w:rFonts w:ascii="Graphik Regular" w:hAnsi="Graphik Regular"/>
        </w:rPr>
        <w:t>For this challenge we welcome all levels of fitness but do recommend some training before the event to build stamina and minimise sore muscles.</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Wh</w:t>
      </w:r>
      <w:r w:rsidRPr="00813312">
        <w:rPr>
          <w:rFonts w:ascii="GT Pressura Regular" w:hAnsi="GT Pressura Regular"/>
          <w:color w:val="350457"/>
          <w:sz w:val="24"/>
          <w:szCs w:val="24"/>
        </w:rPr>
        <w:t>at kit will I need?</w:t>
      </w:r>
    </w:p>
    <w:p w:rsidR="00813312" w:rsidRPr="00813312" w:rsidRDefault="00813312" w:rsidP="00813312">
      <w:pPr>
        <w:rPr>
          <w:rFonts w:ascii="Graphik Regular" w:hAnsi="Graphik Regular"/>
        </w:rPr>
      </w:pPr>
      <w:r w:rsidRPr="00813312">
        <w:rPr>
          <w:rFonts w:ascii="Graphik Regular" w:hAnsi="Graphik Regular"/>
        </w:rPr>
        <w:t>Just bring yourself and lots of energy and enthusiasm! Each team will have their own bike plus Ride the Roundhouse 2019 t-shirts will be provided for you on the day. Alternatively, feel free to bring your own kit – fancy dress is always welcome!</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Are refreshments provided?</w:t>
      </w:r>
    </w:p>
    <w:p w:rsidR="00813312" w:rsidRPr="00813312" w:rsidRDefault="00813312" w:rsidP="00813312">
      <w:pPr>
        <w:rPr>
          <w:rFonts w:ascii="Graphik Regular" w:hAnsi="Graphik Regular"/>
        </w:rPr>
      </w:pPr>
      <w:r w:rsidRPr="00813312">
        <w:rPr>
          <w:rFonts w:ascii="Graphik Regular" w:hAnsi="Graphik Regular"/>
        </w:rPr>
        <w:t>Water and energy snacks will be provided during the event. There will be catering and bars available for you to purchase from on the day.</w:t>
      </w:r>
    </w:p>
    <w:p w:rsidR="00813312" w:rsidRPr="00813312" w:rsidRDefault="00813312" w:rsidP="00813312">
      <w:pPr>
        <w:rPr>
          <w:rFonts w:ascii="Arial" w:hAnsi="Arial" w:cs="Arial"/>
          <w:b/>
        </w:rPr>
      </w:pPr>
    </w:p>
    <w:p w:rsidR="00813312" w:rsidRPr="00813312" w:rsidRDefault="00813312" w:rsidP="00813312">
      <w:pPr>
        <w:rPr>
          <w:rFonts w:ascii="GT Pressura Regular" w:hAnsi="GT Pressura Regular"/>
          <w:color w:val="350457"/>
          <w:sz w:val="24"/>
          <w:szCs w:val="24"/>
        </w:rPr>
      </w:pPr>
      <w:r w:rsidRPr="00813312">
        <w:rPr>
          <w:rFonts w:ascii="GT Pressura Regular" w:hAnsi="GT Pressura Regular"/>
          <w:color w:val="350457"/>
          <w:sz w:val="24"/>
          <w:szCs w:val="24"/>
        </w:rPr>
        <w:t>When will</w:t>
      </w:r>
      <w:r w:rsidRPr="00813312">
        <w:rPr>
          <w:rFonts w:ascii="GT Pressura Regular" w:hAnsi="GT Pressura Regular"/>
          <w:color w:val="350457"/>
          <w:sz w:val="24"/>
          <w:szCs w:val="24"/>
        </w:rPr>
        <w:t xml:space="preserve"> we find out who is performing?</w:t>
      </w:r>
    </w:p>
    <w:p w:rsidR="00756CF9" w:rsidRDefault="00813312">
      <w:r w:rsidRPr="00813312">
        <w:rPr>
          <w:rFonts w:ascii="Graphik Regular" w:hAnsi="Graphik Regular"/>
        </w:rPr>
        <w:t>Your ride will be sound tracked by live bands, DJs and performers all day. After all, it’s what we do best. Once you have signed up to the event, you will receive monthly updates including performance announcements.</w:t>
      </w:r>
    </w:p>
    <w:sectPr w:rsidR="00756CF9" w:rsidSect="00813312">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T Pressura Bold">
    <w:panose1 w:val="02000506020000020004"/>
    <w:charset w:val="00"/>
    <w:family w:val="modern"/>
    <w:notTrueType/>
    <w:pitch w:val="variable"/>
    <w:sig w:usb0="A00000AF" w:usb1="5000206A" w:usb2="00000000" w:usb3="00000000" w:csb0="00000093" w:csb1="00000000"/>
  </w:font>
  <w:font w:name="GT Pressura Regular">
    <w:panose1 w:val="02000506020000020004"/>
    <w:charset w:val="00"/>
    <w:family w:val="modern"/>
    <w:notTrueType/>
    <w:pitch w:val="variable"/>
    <w:sig w:usb0="A00000AF" w:usb1="5000206A" w:usb2="00000000" w:usb3="00000000" w:csb0="00000093" w:csb1="00000000"/>
  </w:font>
  <w:font w:name="Graphik Regular">
    <w:altName w:val="Arial"/>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AD"/>
    <w:rsid w:val="001817EB"/>
    <w:rsid w:val="001A68BD"/>
    <w:rsid w:val="002A1581"/>
    <w:rsid w:val="002A4057"/>
    <w:rsid w:val="00331479"/>
    <w:rsid w:val="005912C2"/>
    <w:rsid w:val="005D2475"/>
    <w:rsid w:val="00756CF9"/>
    <w:rsid w:val="0079262F"/>
    <w:rsid w:val="00813312"/>
    <w:rsid w:val="009F4272"/>
    <w:rsid w:val="00D575AD"/>
    <w:rsid w:val="00DE3E56"/>
    <w:rsid w:val="00ED7EC1"/>
    <w:rsid w:val="00F5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6DE4"/>
  <w15:docId w15:val="{900AE143-AF35-45D1-9EAC-DE318E3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A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475"/>
    <w:rPr>
      <w:rFonts w:ascii="Tahoma" w:hAnsi="Tahoma" w:cs="Tahoma"/>
      <w:sz w:val="16"/>
      <w:szCs w:val="16"/>
    </w:rPr>
  </w:style>
  <w:style w:type="character" w:customStyle="1" w:styleId="BalloonTextChar">
    <w:name w:val="Balloon Text Char"/>
    <w:basedOn w:val="DefaultParagraphFont"/>
    <w:link w:val="BalloonText"/>
    <w:uiPriority w:val="99"/>
    <w:semiHidden/>
    <w:rsid w:val="005D247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8676">
      <w:bodyDiv w:val="1"/>
      <w:marLeft w:val="0"/>
      <w:marRight w:val="0"/>
      <w:marTop w:val="0"/>
      <w:marBottom w:val="0"/>
      <w:divBdr>
        <w:top w:val="none" w:sz="0" w:space="0" w:color="auto"/>
        <w:left w:val="none" w:sz="0" w:space="0" w:color="auto"/>
        <w:bottom w:val="none" w:sz="0" w:space="0" w:color="auto"/>
        <w:right w:val="none" w:sz="0" w:space="0" w:color="auto"/>
      </w:divBdr>
    </w:div>
    <w:div w:id="588123292">
      <w:bodyDiv w:val="1"/>
      <w:marLeft w:val="0"/>
      <w:marRight w:val="0"/>
      <w:marTop w:val="0"/>
      <w:marBottom w:val="0"/>
      <w:divBdr>
        <w:top w:val="none" w:sz="0" w:space="0" w:color="auto"/>
        <w:left w:val="none" w:sz="0" w:space="0" w:color="auto"/>
        <w:bottom w:val="none" w:sz="0" w:space="0" w:color="auto"/>
        <w:right w:val="none" w:sz="0" w:space="0" w:color="auto"/>
      </w:divBdr>
    </w:div>
    <w:div w:id="9338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Muttram</dc:creator>
  <cp:lastModifiedBy>Hannah Muttram</cp:lastModifiedBy>
  <cp:revision>2</cp:revision>
  <dcterms:created xsi:type="dcterms:W3CDTF">2019-07-01T14:58:00Z</dcterms:created>
  <dcterms:modified xsi:type="dcterms:W3CDTF">2019-07-01T14:58:00Z</dcterms:modified>
</cp:coreProperties>
</file>